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1" w:rsidRPr="004012DD" w:rsidRDefault="00B81701" w:rsidP="004012DD">
      <w:pPr>
        <w:pStyle w:val="8"/>
        <w:spacing w:line="200" w:lineRule="exac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012DD">
        <w:rPr>
          <w:rFonts w:asciiTheme="minorBidi" w:hAnsiTheme="minorBidi" w:cstheme="minorBidi"/>
          <w:b/>
          <w:bCs/>
          <w:sz w:val="22"/>
          <w:szCs w:val="22"/>
          <w:rtl/>
        </w:rPr>
        <w:t>רשימת מקצועות החובה</w:t>
      </w:r>
    </w:p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sz w:val="22"/>
          <w:szCs w:val="22"/>
          <w:rtl/>
        </w:rPr>
      </w:pPr>
      <w:r w:rsidRPr="004012DD">
        <w:rPr>
          <w:rFonts w:asciiTheme="minorBidi" w:hAnsiTheme="minorBidi" w:cstheme="minorBidi"/>
          <w:sz w:val="22"/>
          <w:szCs w:val="22"/>
          <w:rtl/>
        </w:rPr>
        <w:t xml:space="preserve">(הרשימה תקפה למסלול </w:t>
      </w:r>
      <w:r w:rsidRPr="004012DD">
        <w:rPr>
          <w:rFonts w:asciiTheme="minorBidi" w:hAnsiTheme="minorBidi" w:cstheme="minorBidi"/>
          <w:sz w:val="22"/>
          <w:szCs w:val="22"/>
        </w:rPr>
        <w:t>ME</w:t>
      </w:r>
      <w:r w:rsidRPr="004012DD">
        <w:rPr>
          <w:rFonts w:asciiTheme="minorBidi" w:hAnsiTheme="minorBidi" w:cstheme="minorBidi"/>
          <w:sz w:val="22"/>
          <w:szCs w:val="22"/>
          <w:rtl/>
        </w:rPr>
        <w:t xml:space="preserve"> ולמסלול </w:t>
      </w:r>
      <w:r w:rsidRPr="004012DD">
        <w:rPr>
          <w:rFonts w:asciiTheme="minorBidi" w:hAnsiTheme="minorBidi" w:cstheme="minorBidi"/>
          <w:sz w:val="22"/>
          <w:szCs w:val="22"/>
        </w:rPr>
        <w:t>MSc</w:t>
      </w:r>
      <w:r w:rsidRPr="004012DD">
        <w:rPr>
          <w:rFonts w:asciiTheme="minorBidi" w:hAnsiTheme="minorBidi" w:cstheme="minorBidi"/>
          <w:sz w:val="22"/>
          <w:szCs w:val="22"/>
          <w:rtl/>
        </w:rPr>
        <w:t xml:space="preserve"> כאחד)</w:t>
      </w:r>
    </w:p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sz w:val="22"/>
          <w:szCs w:val="22"/>
          <w:rtl/>
        </w:rPr>
      </w:pPr>
      <w:r w:rsidRPr="004012DD">
        <w:rPr>
          <w:rFonts w:asciiTheme="minorBidi" w:hAnsiTheme="minorBidi" w:cstheme="minorBidi"/>
          <w:sz w:val="22"/>
          <w:szCs w:val="22"/>
          <w:rtl/>
        </w:rPr>
        <w:t>יש לבחור מקצוע אחד לפחות מכל קבוצה (א-ד)</w:t>
      </w:r>
    </w:p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385"/>
        <w:gridCol w:w="846"/>
        <w:gridCol w:w="815"/>
      </w:tblGrid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</w:t>
            </w:r>
          </w:p>
        </w:tc>
        <w:tc>
          <w:tcPr>
            <w:tcW w:w="238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מקצוע</w:t>
            </w:r>
          </w:p>
        </w:tc>
        <w:tc>
          <w:tcPr>
            <w:tcW w:w="846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ניקוד</w:t>
            </w:r>
          </w:p>
        </w:tc>
        <w:tc>
          <w:tcPr>
            <w:tcW w:w="81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קבוצה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036001</w:t>
            </w:r>
          </w:p>
        </w:tc>
        <w:tc>
          <w:tcPr>
            <w:tcW w:w="238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שיטות אנליטיות 1</w:t>
            </w:r>
          </w:p>
        </w:tc>
        <w:tc>
          <w:tcPr>
            <w:tcW w:w="846" w:type="dxa"/>
            <w:shd w:val="clear" w:color="auto" w:fill="auto"/>
          </w:tcPr>
          <w:p w:rsidR="00B81701" w:rsidRPr="004012DD" w:rsidRDefault="007703EE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4.0</w:t>
            </w:r>
          </w:p>
        </w:tc>
        <w:tc>
          <w:tcPr>
            <w:tcW w:w="81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א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097139</w:t>
            </w:r>
          </w:p>
        </w:tc>
        <w:tc>
          <w:tcPr>
            <w:tcW w:w="238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ניהול שרשראות אספקה מתקדם</w:t>
            </w:r>
          </w:p>
        </w:tc>
        <w:tc>
          <w:tcPr>
            <w:tcW w:w="846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  <w:tc>
          <w:tcPr>
            <w:tcW w:w="81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ב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097151</w:t>
            </w:r>
          </w:p>
        </w:tc>
        <w:tc>
          <w:tcPr>
            <w:tcW w:w="238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תכנון מיקום ומערך של מתקנים</w:t>
            </w:r>
          </w:p>
        </w:tc>
        <w:tc>
          <w:tcPr>
            <w:tcW w:w="846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  <w:tc>
          <w:tcPr>
            <w:tcW w:w="81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ב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097324</w:t>
            </w:r>
          </w:p>
        </w:tc>
        <w:tc>
          <w:tcPr>
            <w:tcW w:w="238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שיטות אופטימיזציה</w:t>
            </w:r>
          </w:p>
        </w:tc>
        <w:tc>
          <w:tcPr>
            <w:tcW w:w="846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  <w:tc>
          <w:tcPr>
            <w:tcW w:w="81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ב</w:t>
            </w:r>
          </w:p>
        </w:tc>
      </w:tr>
      <w:tr w:rsidR="00C61B0C" w:rsidRPr="004012DD" w:rsidTr="007C3C06">
        <w:trPr>
          <w:trHeight w:val="567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096124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תיכון לייצוריות ולהרכבה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ב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036020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גיאומטריה חישובית ומודלים בתיב"ם 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ג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036041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1F6B22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תכן הנדסי מתקדם 1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ג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096120</w:t>
            </w:r>
          </w:p>
        </w:tc>
        <w:tc>
          <w:tcPr>
            <w:tcW w:w="2385" w:type="dxa"/>
            <w:shd w:val="clear" w:color="auto" w:fill="auto"/>
          </w:tcPr>
          <w:p w:rsidR="00B81701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הנדסת איכות</w:t>
            </w:r>
          </w:p>
        </w:tc>
        <w:tc>
          <w:tcPr>
            <w:tcW w:w="846" w:type="dxa"/>
            <w:shd w:val="clear" w:color="auto" w:fill="auto"/>
          </w:tcPr>
          <w:p w:rsidR="00B81701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  <w:tc>
          <w:tcPr>
            <w:tcW w:w="815" w:type="dxa"/>
            <w:shd w:val="clear" w:color="auto" w:fill="auto"/>
          </w:tcPr>
          <w:p w:rsidR="00B81701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ג</w:t>
            </w:r>
          </w:p>
        </w:tc>
      </w:tr>
      <w:tr w:rsidR="00C61B0C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096121</w:t>
            </w:r>
          </w:p>
        </w:tc>
        <w:tc>
          <w:tcPr>
            <w:tcW w:w="2385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הנדסת אמינות</w:t>
            </w:r>
          </w:p>
        </w:tc>
        <w:tc>
          <w:tcPr>
            <w:tcW w:w="846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  <w:tc>
          <w:tcPr>
            <w:tcW w:w="815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ג</w:t>
            </w:r>
          </w:p>
        </w:tc>
      </w:tr>
      <w:tr w:rsidR="00C61B0C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318422</w:t>
            </w:r>
          </w:p>
        </w:tc>
        <w:tc>
          <w:tcPr>
            <w:tcW w:w="2385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חומרים מרוכבים מתקדמים - חדש</w:t>
            </w:r>
          </w:p>
        </w:tc>
        <w:tc>
          <w:tcPr>
            <w:tcW w:w="846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ד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038746</w:t>
            </w:r>
          </w:p>
        </w:tc>
        <w:tc>
          <w:tcPr>
            <w:tcW w:w="238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תכונות מכניות של חומרים הנדסיים</w:t>
            </w:r>
          </w:p>
        </w:tc>
        <w:tc>
          <w:tcPr>
            <w:tcW w:w="846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  <w:tc>
          <w:tcPr>
            <w:tcW w:w="815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ד</w:t>
            </w:r>
          </w:p>
        </w:tc>
      </w:tr>
      <w:tr w:rsidR="00C61B0C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318621</w:t>
            </w:r>
          </w:p>
        </w:tc>
        <w:tc>
          <w:tcPr>
            <w:tcW w:w="2385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פרקים נבחרים בהנדסת חומרים פלסטיים</w:t>
            </w:r>
          </w:p>
        </w:tc>
        <w:tc>
          <w:tcPr>
            <w:tcW w:w="846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61B0C" w:rsidRPr="004012DD" w:rsidRDefault="00C61B0C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ד</w:t>
            </w:r>
          </w:p>
        </w:tc>
      </w:tr>
      <w:tr w:rsidR="00535D9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535D91" w:rsidRPr="004012DD" w:rsidRDefault="00535D9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038805</w:t>
            </w:r>
          </w:p>
        </w:tc>
        <w:tc>
          <w:tcPr>
            <w:tcW w:w="2385" w:type="dxa"/>
            <w:shd w:val="clear" w:color="auto" w:fill="auto"/>
          </w:tcPr>
          <w:p w:rsidR="00535D91" w:rsidRPr="004012DD" w:rsidRDefault="00535D9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מיקרו-מכניקה חישובית של ומרים מרוכבים</w:t>
            </w:r>
          </w:p>
        </w:tc>
        <w:tc>
          <w:tcPr>
            <w:tcW w:w="846" w:type="dxa"/>
            <w:shd w:val="clear" w:color="auto" w:fill="auto"/>
          </w:tcPr>
          <w:p w:rsidR="00535D91" w:rsidRPr="004012DD" w:rsidRDefault="00535D9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535D91" w:rsidRPr="004012DD" w:rsidRDefault="00535D9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</w:t>
            </w:r>
            <w:bookmarkStart w:id="0" w:name="_GoBack"/>
            <w:bookmarkEnd w:id="0"/>
          </w:p>
        </w:tc>
      </w:tr>
    </w:tbl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sz w:val="22"/>
          <w:szCs w:val="22"/>
          <w:rtl/>
        </w:rPr>
      </w:pPr>
    </w:p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sz w:val="22"/>
          <w:szCs w:val="22"/>
          <w:rtl/>
        </w:rPr>
      </w:pPr>
    </w:p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sz w:val="22"/>
          <w:szCs w:val="22"/>
        </w:rPr>
      </w:pPr>
      <w:r w:rsidRPr="004012DD">
        <w:rPr>
          <w:rFonts w:asciiTheme="minorBidi" w:hAnsiTheme="minorBidi" w:cstheme="minorBidi"/>
          <w:sz w:val="22"/>
          <w:szCs w:val="22"/>
          <w:rtl/>
        </w:rPr>
        <w:tab/>
      </w:r>
      <w:r w:rsidRPr="004012DD">
        <w:rPr>
          <w:rFonts w:asciiTheme="minorBidi" w:hAnsiTheme="minorBidi" w:cstheme="minorBidi"/>
          <w:sz w:val="22"/>
          <w:szCs w:val="22"/>
          <w:rtl/>
        </w:rPr>
        <w:tab/>
      </w:r>
      <w:r w:rsidRPr="004012DD">
        <w:rPr>
          <w:rFonts w:asciiTheme="minorBidi" w:hAnsiTheme="minorBidi" w:cstheme="minorBidi"/>
          <w:sz w:val="22"/>
          <w:szCs w:val="22"/>
          <w:rtl/>
        </w:rPr>
        <w:tab/>
      </w:r>
    </w:p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012DD">
        <w:rPr>
          <w:rFonts w:asciiTheme="minorBidi" w:hAnsiTheme="minorBidi" w:cstheme="minorBidi"/>
          <w:b/>
          <w:bCs/>
          <w:sz w:val="22"/>
          <w:szCs w:val="22"/>
          <w:rtl/>
        </w:rPr>
        <w:t>מקצועות בחירה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232"/>
        <w:gridCol w:w="814"/>
      </w:tblGrid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מקצוע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ניקוד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036002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שיטות אנליטיות 2 בהנדסת מכונות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036004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מכניקת השבירה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036014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עיבודים פלסטיים של מתכות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036015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שיטות אלמנטים סופיים בהנדסה 1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036019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מערכות אופטיות 2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036029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מבוא למערכות ייצור 2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036045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גיאומטריה חישובית ומודלים בתיב"ם 2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036057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הערכת סיכונים וניתוח אמינות של מערכות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036063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מידול וזיהוי במערכות דינמיות תונדות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038703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תכן ואנליזה של ניסויים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038794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מבחני משך חיים של מערכות מכניות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038727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שיטות נומריות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038785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נושאים מתקדמים ברובוטיקה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038796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תכן הנדסי מתקדם  2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096124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תיכון לייצוריות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096125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אבטחת איכות יישומית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096266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חווית משתמש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096310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תהליכים אקראיים ושימושיהם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096324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הנדסת מערכות שירות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096326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מבוא לתורת השיבוץ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096475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תכנון ניסויים וניתוחם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096502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מימון חברות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096520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תאוריה מיקרו כלכלית 1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096530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תאוריה מיקרו כלכלית 2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096577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תולדות המחשבה הכלכלית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096582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נושאים מתקדמים בכלכלה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096586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אקונומטריקה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096589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אקונומטריקה מתקדמת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096912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מבוא לניהול סיכונים תפעוליים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098142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מערכות אדם-מכונה: היבטים ביו מכניים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086901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מבוא למבנים נבונים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097163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תכנון ותכנות עבודות רובוטים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097120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נושאים נבחרים בהנדסת תעשיה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097121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נושאים מתקדמים בהנדסת תעשיה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F7B3B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097122</w:t>
            </w:r>
          </w:p>
        </w:tc>
        <w:tc>
          <w:tcPr>
            <w:tcW w:w="3232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ניהול אמינות</w:t>
            </w:r>
          </w:p>
        </w:tc>
        <w:tc>
          <w:tcPr>
            <w:tcW w:w="814" w:type="dxa"/>
            <w:shd w:val="clear" w:color="auto" w:fill="auto"/>
          </w:tcPr>
          <w:p w:rsidR="00EF7B3B" w:rsidRPr="004012DD" w:rsidRDefault="00EF7B3B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EC3516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097136</w:t>
            </w:r>
          </w:p>
        </w:tc>
        <w:tc>
          <w:tcPr>
            <w:tcW w:w="3232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בדיקת שימושיות במערכות אינטראקטיביות</w:t>
            </w:r>
          </w:p>
        </w:tc>
        <w:tc>
          <w:tcPr>
            <w:tcW w:w="814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097140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שיטות מתקדמות בניהול פרויקטים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3.5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317000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תכונות חומרים מוצקים יוניים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316424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התמצקות וטכנולוגית היציקה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EC3516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318235</w:t>
            </w:r>
          </w:p>
        </w:tc>
        <w:tc>
          <w:tcPr>
            <w:tcW w:w="3232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תורת הדפורמציה הפלסטית</w:t>
            </w:r>
          </w:p>
        </w:tc>
        <w:tc>
          <w:tcPr>
            <w:tcW w:w="814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EC3516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318236</w:t>
            </w:r>
          </w:p>
        </w:tc>
        <w:tc>
          <w:tcPr>
            <w:tcW w:w="3232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תורת השבר</w:t>
            </w:r>
          </w:p>
        </w:tc>
        <w:tc>
          <w:tcPr>
            <w:tcW w:w="814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  <w:tr w:rsidR="00EC3516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318322</w:t>
            </w:r>
          </w:p>
        </w:tc>
        <w:tc>
          <w:tcPr>
            <w:tcW w:w="3232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מטלורגית אבקות ותאורית הסינטור</w:t>
            </w:r>
          </w:p>
        </w:tc>
        <w:tc>
          <w:tcPr>
            <w:tcW w:w="814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318520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הנדסת חומרים לאלקטרוניקה אורגנית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318600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חומרים  דיאלקטריים: מבנה, תכונות ויישומים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B81701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318820</w:t>
            </w:r>
          </w:p>
        </w:tc>
        <w:tc>
          <w:tcPr>
            <w:tcW w:w="3232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מערכות אלקטרוכימיות עתירות אנרגיה</w:t>
            </w:r>
          </w:p>
        </w:tc>
        <w:tc>
          <w:tcPr>
            <w:tcW w:w="814" w:type="dxa"/>
            <w:shd w:val="clear" w:color="auto" w:fill="auto"/>
          </w:tcPr>
          <w:p w:rsidR="00B81701" w:rsidRPr="004012DD" w:rsidRDefault="00B81701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EC3516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318822</w:t>
            </w:r>
          </w:p>
        </w:tc>
        <w:tc>
          <w:tcPr>
            <w:tcW w:w="3232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תורת החומרים הקרמיים</w:t>
            </w:r>
          </w:p>
        </w:tc>
        <w:tc>
          <w:tcPr>
            <w:tcW w:w="814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2.0</w:t>
            </w:r>
          </w:p>
        </w:tc>
      </w:tr>
      <w:tr w:rsidR="00EC3516" w:rsidRPr="004012DD" w:rsidTr="007C3C06">
        <w:trPr>
          <w:trHeight w:val="567"/>
        </w:trPr>
        <w:tc>
          <w:tcPr>
            <w:tcW w:w="748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086901</w:t>
            </w:r>
          </w:p>
        </w:tc>
        <w:tc>
          <w:tcPr>
            <w:tcW w:w="3232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מבוא למבנים נבונים</w:t>
            </w:r>
          </w:p>
        </w:tc>
        <w:tc>
          <w:tcPr>
            <w:tcW w:w="814" w:type="dxa"/>
            <w:shd w:val="clear" w:color="auto" w:fill="auto"/>
          </w:tcPr>
          <w:p w:rsidR="00EC3516" w:rsidRPr="004012DD" w:rsidRDefault="00EC3516" w:rsidP="00277F35">
            <w:pPr>
              <w:spacing w:line="22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012DD">
              <w:rPr>
                <w:rFonts w:asciiTheme="minorBidi" w:hAnsiTheme="minorBidi" w:cstheme="minorBidi"/>
                <w:sz w:val="22"/>
                <w:szCs w:val="22"/>
                <w:rtl/>
              </w:rPr>
              <w:t>3.0</w:t>
            </w:r>
          </w:p>
        </w:tc>
      </w:tr>
    </w:tbl>
    <w:p w:rsidR="00B81701" w:rsidRPr="004012DD" w:rsidRDefault="00B81701" w:rsidP="00B81701">
      <w:pPr>
        <w:spacing w:line="220" w:lineRule="exact"/>
        <w:rPr>
          <w:rFonts w:asciiTheme="minorBidi" w:hAnsiTheme="minorBidi" w:cstheme="minorBidi"/>
          <w:sz w:val="22"/>
          <w:szCs w:val="22"/>
          <w:rtl/>
        </w:rPr>
      </w:pPr>
      <w:r w:rsidRPr="004012DD">
        <w:rPr>
          <w:rFonts w:asciiTheme="minorBidi" w:hAnsiTheme="minorBidi" w:cstheme="minorBidi"/>
          <w:sz w:val="22"/>
          <w:szCs w:val="22"/>
          <w:rtl/>
        </w:rPr>
        <w:tab/>
      </w:r>
      <w:r w:rsidRPr="004012DD">
        <w:rPr>
          <w:rFonts w:asciiTheme="minorBidi" w:hAnsiTheme="minorBidi" w:cstheme="minorBidi"/>
          <w:sz w:val="22"/>
          <w:szCs w:val="22"/>
          <w:rtl/>
        </w:rPr>
        <w:tab/>
      </w:r>
      <w:r w:rsidRPr="004012DD">
        <w:rPr>
          <w:rFonts w:asciiTheme="minorBidi" w:hAnsiTheme="minorBidi" w:cstheme="minorBidi"/>
          <w:sz w:val="22"/>
          <w:szCs w:val="22"/>
          <w:rtl/>
        </w:rPr>
        <w:tab/>
      </w:r>
    </w:p>
    <w:p w:rsidR="00556B0E" w:rsidRPr="004012DD" w:rsidRDefault="00B81701" w:rsidP="004012DD">
      <w:pPr>
        <w:spacing w:line="220" w:lineRule="exact"/>
        <w:rPr>
          <w:rFonts w:asciiTheme="minorBidi" w:hAnsiTheme="minorBidi" w:cstheme="minorBidi"/>
          <w:sz w:val="22"/>
          <w:szCs w:val="22"/>
          <w:rtl/>
        </w:rPr>
      </w:pPr>
      <w:r w:rsidRPr="004012DD">
        <w:rPr>
          <w:rFonts w:asciiTheme="minorBidi" w:hAnsiTheme="minorBidi" w:cstheme="minorBidi"/>
          <w:sz w:val="22"/>
          <w:szCs w:val="22"/>
        </w:rPr>
        <w:t xml:space="preserve">  </w:t>
      </w:r>
      <w:r w:rsidRPr="004012D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4012DD">
        <w:rPr>
          <w:rFonts w:asciiTheme="minorBidi" w:hAnsiTheme="minorBidi" w:cstheme="minorBidi"/>
          <w:sz w:val="22"/>
          <w:szCs w:val="22"/>
          <w:rtl/>
        </w:rPr>
        <w:br/>
      </w:r>
    </w:p>
    <w:p w:rsidR="00B81701" w:rsidRPr="004012DD" w:rsidRDefault="00B81701" w:rsidP="00B81701">
      <w:pPr>
        <w:ind w:left="-125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81701" w:rsidRPr="004012DD" w:rsidRDefault="00B81701" w:rsidP="00B81701">
      <w:pPr>
        <w:rPr>
          <w:rFonts w:asciiTheme="minorBidi" w:hAnsiTheme="minorBidi" w:cstheme="minorBidi"/>
          <w:sz w:val="22"/>
          <w:szCs w:val="22"/>
          <w:rtl/>
        </w:rPr>
      </w:pPr>
    </w:p>
    <w:p w:rsidR="00B81701" w:rsidRPr="004012DD" w:rsidRDefault="00B81701" w:rsidP="00B81701">
      <w:pPr>
        <w:rPr>
          <w:rFonts w:asciiTheme="minorBidi" w:hAnsiTheme="minorBidi" w:cstheme="minorBidi"/>
          <w:sz w:val="22"/>
          <w:szCs w:val="22"/>
          <w:rtl/>
        </w:rPr>
      </w:pPr>
    </w:p>
    <w:p w:rsidR="00940E13" w:rsidRPr="004012DD" w:rsidRDefault="00940E13" w:rsidP="00B81701">
      <w:pPr>
        <w:rPr>
          <w:rFonts w:asciiTheme="minorBidi" w:hAnsiTheme="minorBidi" w:cstheme="minorBidi"/>
          <w:sz w:val="22"/>
          <w:szCs w:val="22"/>
          <w:rtl/>
        </w:rPr>
      </w:pPr>
    </w:p>
    <w:sectPr w:rsidR="00940E13" w:rsidRPr="004012DD" w:rsidSect="004012DD">
      <w:footerReference w:type="even" r:id="rId8"/>
      <w:footerReference w:type="default" r:id="rId9"/>
      <w:type w:val="continuous"/>
      <w:pgSz w:w="11906" w:h="16838" w:code="9"/>
      <w:pgMar w:top="1247" w:right="1021" w:bottom="1247" w:left="1021" w:header="680" w:footer="680" w:gutter="0"/>
      <w:pgNumType w:start="28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89" w:rsidRDefault="00F41689">
      <w:r>
        <w:separator/>
      </w:r>
    </w:p>
  </w:endnote>
  <w:endnote w:type="continuationSeparator" w:id="0">
    <w:p w:rsidR="00F41689" w:rsidRDefault="00F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 Madregot Bol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E1" w:rsidRPr="00A72220" w:rsidRDefault="004B14BA" w:rsidP="00A72220">
    <w:pPr>
      <w:pStyle w:val="a6"/>
      <w:rPr>
        <w:rStyle w:val="a5"/>
        <w:rFonts w:cs="David"/>
        <w:rtl/>
      </w:rPr>
    </w:pPr>
    <w:r>
      <w:rPr>
        <w:rStyle w:val="a5"/>
        <w:rFonts w:cs="David" w:hint="cs"/>
        <w:rtl/>
      </w:rPr>
      <w:t>288</w:t>
    </w:r>
  </w:p>
  <w:p w:rsidR="00582FE1" w:rsidRPr="00A72220" w:rsidRDefault="00582FE1" w:rsidP="00A72220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E1" w:rsidRPr="00A72220" w:rsidRDefault="00582FE1" w:rsidP="00F650E3">
    <w:pPr>
      <w:pStyle w:val="a6"/>
      <w:jc w:val="right"/>
      <w:rPr>
        <w:rStyle w:val="a5"/>
        <w:rFonts w:cs="David"/>
        <w:rtl/>
      </w:rPr>
    </w:pPr>
    <w:r>
      <w:rPr>
        <w:rStyle w:val="a5"/>
        <w:rFonts w:cs="David" w:hint="cs"/>
        <w:rtl/>
      </w:rPr>
      <w:t>28</w:t>
    </w:r>
    <w:r w:rsidR="00F650E3">
      <w:rPr>
        <w:rStyle w:val="a5"/>
        <w:rFonts w:cs="David" w:hint="cs"/>
        <w:rtl/>
      </w:rPr>
      <w:t>5</w:t>
    </w:r>
  </w:p>
  <w:p w:rsidR="00582FE1" w:rsidRDefault="00582FE1" w:rsidP="00A72220">
    <w:pPr>
      <w:pStyle w:val="a6"/>
      <w:tabs>
        <w:tab w:val="clear" w:pos="4153"/>
        <w:tab w:val="clear" w:pos="8306"/>
        <w:tab w:val="left" w:pos="71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89" w:rsidRDefault="00F41689">
      <w:r>
        <w:separator/>
      </w:r>
    </w:p>
  </w:footnote>
  <w:footnote w:type="continuationSeparator" w:id="0">
    <w:p w:rsidR="00F41689" w:rsidRDefault="00F4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D9F"/>
    <w:multiLevelType w:val="hybridMultilevel"/>
    <w:tmpl w:val="956025D0"/>
    <w:lvl w:ilvl="0" w:tplc="11543D7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15BE68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8C2"/>
    <w:multiLevelType w:val="hybridMultilevel"/>
    <w:tmpl w:val="E58CD86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4EC3"/>
    <w:multiLevelType w:val="hybridMultilevel"/>
    <w:tmpl w:val="B5B095D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087A"/>
    <w:multiLevelType w:val="hybridMultilevel"/>
    <w:tmpl w:val="AE22DAFA"/>
    <w:lvl w:ilvl="0" w:tplc="2E6EB8B2">
      <w:start w:val="1"/>
      <w:numFmt w:val="hebrew1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4" w15:restartNumberingAfterBreak="0">
    <w:nsid w:val="429F1110"/>
    <w:multiLevelType w:val="hybridMultilevel"/>
    <w:tmpl w:val="A49C5FE6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273C"/>
    <w:multiLevelType w:val="hybridMultilevel"/>
    <w:tmpl w:val="C5FE1BCE"/>
    <w:lvl w:ilvl="0" w:tplc="D644AC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27322"/>
    <w:multiLevelType w:val="hybridMultilevel"/>
    <w:tmpl w:val="F56E3062"/>
    <w:lvl w:ilvl="0" w:tplc="70920BD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8D6CE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A0E5F"/>
    <w:multiLevelType w:val="hybridMultilevel"/>
    <w:tmpl w:val="EC4A8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B4738"/>
    <w:multiLevelType w:val="hybridMultilevel"/>
    <w:tmpl w:val="C03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3E"/>
    <w:rsid w:val="00001DB1"/>
    <w:rsid w:val="00002402"/>
    <w:rsid w:val="00012A0E"/>
    <w:rsid w:val="000236BB"/>
    <w:rsid w:val="00047A35"/>
    <w:rsid w:val="00066E13"/>
    <w:rsid w:val="00067968"/>
    <w:rsid w:val="000806A5"/>
    <w:rsid w:val="000A01DF"/>
    <w:rsid w:val="000F6ED0"/>
    <w:rsid w:val="00115303"/>
    <w:rsid w:val="0014741A"/>
    <w:rsid w:val="00196677"/>
    <w:rsid w:val="001A4388"/>
    <w:rsid w:val="001F6B22"/>
    <w:rsid w:val="002013C3"/>
    <w:rsid w:val="00204756"/>
    <w:rsid w:val="0023096F"/>
    <w:rsid w:val="00242055"/>
    <w:rsid w:val="00291872"/>
    <w:rsid w:val="002B5608"/>
    <w:rsid w:val="002C1673"/>
    <w:rsid w:val="002E65BB"/>
    <w:rsid w:val="00310972"/>
    <w:rsid w:val="00316122"/>
    <w:rsid w:val="003305C5"/>
    <w:rsid w:val="00344217"/>
    <w:rsid w:val="00344C9C"/>
    <w:rsid w:val="00360995"/>
    <w:rsid w:val="00387D7F"/>
    <w:rsid w:val="00396B16"/>
    <w:rsid w:val="003E381D"/>
    <w:rsid w:val="004012DD"/>
    <w:rsid w:val="0040457E"/>
    <w:rsid w:val="00404F35"/>
    <w:rsid w:val="0042042D"/>
    <w:rsid w:val="004324F6"/>
    <w:rsid w:val="004352ED"/>
    <w:rsid w:val="0047538D"/>
    <w:rsid w:val="00495A27"/>
    <w:rsid w:val="004B14BA"/>
    <w:rsid w:val="004B5F0A"/>
    <w:rsid w:val="004D43A9"/>
    <w:rsid w:val="004D74D3"/>
    <w:rsid w:val="004F2E04"/>
    <w:rsid w:val="004F71F9"/>
    <w:rsid w:val="005052DB"/>
    <w:rsid w:val="00535D91"/>
    <w:rsid w:val="00551008"/>
    <w:rsid w:val="0055278C"/>
    <w:rsid w:val="00556B0E"/>
    <w:rsid w:val="00582FE1"/>
    <w:rsid w:val="005C0746"/>
    <w:rsid w:val="005C7EFC"/>
    <w:rsid w:val="005D69E2"/>
    <w:rsid w:val="005E7CEA"/>
    <w:rsid w:val="005F39FC"/>
    <w:rsid w:val="0060046C"/>
    <w:rsid w:val="00602264"/>
    <w:rsid w:val="00611101"/>
    <w:rsid w:val="00614EFA"/>
    <w:rsid w:val="006473E9"/>
    <w:rsid w:val="006657A7"/>
    <w:rsid w:val="00694384"/>
    <w:rsid w:val="0069597D"/>
    <w:rsid w:val="006D7B11"/>
    <w:rsid w:val="0071375A"/>
    <w:rsid w:val="00714EA3"/>
    <w:rsid w:val="0073774D"/>
    <w:rsid w:val="007550F3"/>
    <w:rsid w:val="00757341"/>
    <w:rsid w:val="007703EE"/>
    <w:rsid w:val="007855DC"/>
    <w:rsid w:val="007908ED"/>
    <w:rsid w:val="007B1EFD"/>
    <w:rsid w:val="007C3C06"/>
    <w:rsid w:val="007D09FD"/>
    <w:rsid w:val="00802E18"/>
    <w:rsid w:val="00833249"/>
    <w:rsid w:val="00855D5E"/>
    <w:rsid w:val="00876899"/>
    <w:rsid w:val="008A6B53"/>
    <w:rsid w:val="008C69FD"/>
    <w:rsid w:val="008C7F10"/>
    <w:rsid w:val="008D4BDD"/>
    <w:rsid w:val="008D6E20"/>
    <w:rsid w:val="008E4D56"/>
    <w:rsid w:val="008E4FFE"/>
    <w:rsid w:val="009067C4"/>
    <w:rsid w:val="00912DA8"/>
    <w:rsid w:val="00914B45"/>
    <w:rsid w:val="00915207"/>
    <w:rsid w:val="009262EF"/>
    <w:rsid w:val="00940E13"/>
    <w:rsid w:val="00943FB5"/>
    <w:rsid w:val="00962B24"/>
    <w:rsid w:val="009824EC"/>
    <w:rsid w:val="009852BB"/>
    <w:rsid w:val="009935BA"/>
    <w:rsid w:val="009A21CE"/>
    <w:rsid w:val="009B6533"/>
    <w:rsid w:val="009C345B"/>
    <w:rsid w:val="00A12E3E"/>
    <w:rsid w:val="00A3382E"/>
    <w:rsid w:val="00A60531"/>
    <w:rsid w:val="00A72220"/>
    <w:rsid w:val="00A925A3"/>
    <w:rsid w:val="00A92717"/>
    <w:rsid w:val="00AD7F37"/>
    <w:rsid w:val="00AE240B"/>
    <w:rsid w:val="00B00380"/>
    <w:rsid w:val="00B074A1"/>
    <w:rsid w:val="00B21780"/>
    <w:rsid w:val="00B52AA1"/>
    <w:rsid w:val="00B57958"/>
    <w:rsid w:val="00B646A1"/>
    <w:rsid w:val="00B81701"/>
    <w:rsid w:val="00B83BB2"/>
    <w:rsid w:val="00B84589"/>
    <w:rsid w:val="00B91F78"/>
    <w:rsid w:val="00BA745B"/>
    <w:rsid w:val="00BC6F3E"/>
    <w:rsid w:val="00BF6CC8"/>
    <w:rsid w:val="00C03B1D"/>
    <w:rsid w:val="00C17C4C"/>
    <w:rsid w:val="00C43FC0"/>
    <w:rsid w:val="00C61B0C"/>
    <w:rsid w:val="00C72511"/>
    <w:rsid w:val="00C75439"/>
    <w:rsid w:val="00C760BD"/>
    <w:rsid w:val="00C85EE8"/>
    <w:rsid w:val="00CA4B17"/>
    <w:rsid w:val="00CA5291"/>
    <w:rsid w:val="00CC02BA"/>
    <w:rsid w:val="00CF19F7"/>
    <w:rsid w:val="00D05598"/>
    <w:rsid w:val="00D22BDB"/>
    <w:rsid w:val="00DC44AD"/>
    <w:rsid w:val="00DE0F0F"/>
    <w:rsid w:val="00DE5FBD"/>
    <w:rsid w:val="00E05DFA"/>
    <w:rsid w:val="00E11847"/>
    <w:rsid w:val="00E44CB6"/>
    <w:rsid w:val="00E51663"/>
    <w:rsid w:val="00E5454A"/>
    <w:rsid w:val="00E77066"/>
    <w:rsid w:val="00E90F12"/>
    <w:rsid w:val="00EB0C33"/>
    <w:rsid w:val="00EC13F0"/>
    <w:rsid w:val="00EC1A0C"/>
    <w:rsid w:val="00EC3516"/>
    <w:rsid w:val="00EE43DC"/>
    <w:rsid w:val="00EF7B3B"/>
    <w:rsid w:val="00F04691"/>
    <w:rsid w:val="00F32963"/>
    <w:rsid w:val="00F37FFA"/>
    <w:rsid w:val="00F41689"/>
    <w:rsid w:val="00F43BA8"/>
    <w:rsid w:val="00F4553E"/>
    <w:rsid w:val="00F46A64"/>
    <w:rsid w:val="00F650E3"/>
    <w:rsid w:val="00F7019B"/>
    <w:rsid w:val="00F82235"/>
    <w:rsid w:val="00FB3BF1"/>
    <w:rsid w:val="00FC01B8"/>
    <w:rsid w:val="00FC1D3E"/>
    <w:rsid w:val="00FC7415"/>
    <w:rsid w:val="00FD2246"/>
    <w:rsid w:val="00FE3EA3"/>
    <w:rsid w:val="00FE4930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5DCD0"/>
  <w15:docId w15:val="{9DE4F73B-3573-4E02-86DC-A28DFC7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3E"/>
    <w:pPr>
      <w:bidi/>
    </w:pPr>
    <w:rPr>
      <w:rFonts w:cs="Miriam"/>
      <w:noProof/>
    </w:rPr>
  </w:style>
  <w:style w:type="paragraph" w:styleId="1">
    <w:name w:val="heading 1"/>
    <w:basedOn w:val="a"/>
    <w:next w:val="a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a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a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a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a3">
    <w:name w:val="header"/>
    <w:basedOn w:val="a"/>
    <w:link w:val="a4"/>
    <w:rsid w:val="00F4553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4553E"/>
  </w:style>
  <w:style w:type="paragraph" w:styleId="a6">
    <w:name w:val="footer"/>
    <w:basedOn w:val="a"/>
    <w:rsid w:val="00F4553E"/>
    <w:pPr>
      <w:tabs>
        <w:tab w:val="center" w:pos="4153"/>
        <w:tab w:val="right" w:pos="8306"/>
      </w:tabs>
    </w:pPr>
  </w:style>
  <w:style w:type="paragraph" w:customStyle="1" w:styleId="100">
    <w:name w:val="כותרת 10 שמן"/>
    <w:basedOn w:val="a"/>
    <w:link w:val="101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1">
    <w:name w:val="כותרת 10 שמן תו"/>
    <w:link w:val="100"/>
    <w:rsid w:val="00F82235"/>
    <w:rPr>
      <w:rFonts w:cs="David"/>
      <w:b/>
      <w:bCs/>
      <w:noProof/>
      <w:lang w:val="en-US" w:eastAsia="he-IL" w:bidi="he-IL"/>
    </w:rPr>
  </w:style>
  <w:style w:type="paragraph" w:styleId="a7">
    <w:name w:val="Block Text"/>
    <w:basedOn w:val="a"/>
    <w:rsid w:val="00F82235"/>
    <w:pPr>
      <w:ind w:right="720"/>
    </w:pPr>
    <w:rPr>
      <w:rFonts w:cs="Times New Roman"/>
      <w:sz w:val="24"/>
      <w:szCs w:val="24"/>
    </w:rPr>
  </w:style>
  <w:style w:type="table" w:styleId="a8">
    <w:name w:val="Table Grid"/>
    <w:basedOn w:val="a1"/>
    <w:rsid w:val="00F8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50">
    <w:name w:val="כותרת 5 תו"/>
    <w:link w:val="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0"/>
    <w:rsid w:val="0073774D"/>
    <w:rPr>
      <w:rFonts w:cs="Miriam"/>
      <w:b/>
      <w:bCs/>
      <w:noProof/>
      <w:w w:val="90"/>
    </w:rPr>
  </w:style>
  <w:style w:type="paragraph" w:customStyle="1" w:styleId="a9">
    <w:name w:val="כותרת פקולטות משנה"/>
    <w:basedOn w:val="10"/>
    <w:next w:val="a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9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aa">
    <w:name w:val="Strong"/>
    <w:uiPriority w:val="99"/>
    <w:qFormat/>
    <w:rsid w:val="00001DB1"/>
    <w:rPr>
      <w:b/>
      <w:bCs/>
    </w:rPr>
  </w:style>
  <w:style w:type="character" w:styleId="ab">
    <w:name w:val="line number"/>
    <w:basedOn w:val="a0"/>
    <w:rsid w:val="00B83BB2"/>
  </w:style>
  <w:style w:type="paragraph" w:styleId="ac">
    <w:name w:val="Balloon Text"/>
    <w:basedOn w:val="a"/>
    <w:link w:val="ad"/>
    <w:rsid w:val="00BC6F3E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BC6F3E"/>
    <w:rPr>
      <w:rFonts w:ascii="Tahoma" w:hAnsi="Tahoma" w:cs="Tahoma"/>
      <w:noProof/>
      <w:sz w:val="16"/>
      <w:szCs w:val="16"/>
    </w:rPr>
  </w:style>
  <w:style w:type="character" w:customStyle="1" w:styleId="a4">
    <w:name w:val="כותרת עליונה תו"/>
    <w:basedOn w:val="a0"/>
    <w:link w:val="a3"/>
    <w:rsid w:val="00242055"/>
    <w:rPr>
      <w:rFonts w:cs="Miriam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9D8D-51D8-4265-9E80-70ADA177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התכנית הבין-יחידתית למתמטיקה שימושית</vt:lpstr>
      <vt:lpstr>התכנית הבין-יחידתית למתמטיקה שימושית</vt:lpstr>
    </vt:vector>
  </TitlesOfParts>
  <Company>Technion</Company>
  <LinksUpToDate>false</LinksUpToDate>
  <CharactersWithSpaces>2384</CharactersWithSpaces>
  <SharedDoc>false</SharedDoc>
  <HLinks>
    <vt:vector size="6" baseType="variant"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mailto:meller@tx,technion.ac.il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הבין-יחידתית למתמטיקה שימושית</dc:title>
  <dc:creator>CMSR</dc:creator>
  <cp:lastModifiedBy>מזכירה אקדמית - ביה"ס לתארים מתקדמים</cp:lastModifiedBy>
  <cp:revision>5</cp:revision>
  <cp:lastPrinted>2014-07-21T09:38:00Z</cp:lastPrinted>
  <dcterms:created xsi:type="dcterms:W3CDTF">2016-07-18T11:24:00Z</dcterms:created>
  <dcterms:modified xsi:type="dcterms:W3CDTF">2018-03-04T11:33:00Z</dcterms:modified>
</cp:coreProperties>
</file>